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32" w:rsidRPr="00A0770A" w:rsidRDefault="00DE061D" w:rsidP="00DE061D">
      <w:pPr>
        <w:pStyle w:val="Title"/>
        <w:jc w:val="left"/>
        <w:rPr>
          <w:color w:val="000000" w:themeColor="text1"/>
        </w:rPr>
      </w:pPr>
      <w:r w:rsidRPr="00A0770A">
        <w:rPr>
          <w:color w:val="000000" w:themeColor="text1"/>
        </w:rPr>
        <w:tab/>
      </w:r>
      <w:r w:rsidRPr="00A0770A">
        <w:rPr>
          <w:color w:val="000000" w:themeColor="text1"/>
        </w:rPr>
        <w:tab/>
      </w:r>
      <w:r w:rsidRPr="00A0770A">
        <w:rPr>
          <w:color w:val="000000" w:themeColor="text1"/>
        </w:rPr>
        <w:tab/>
      </w:r>
      <w:r w:rsidRPr="00A0770A">
        <w:rPr>
          <w:color w:val="000000" w:themeColor="text1"/>
        </w:rPr>
        <w:tab/>
      </w:r>
      <w:r w:rsidR="001440E7">
        <w:rPr>
          <w:color w:val="000000" w:themeColor="text1"/>
        </w:rPr>
        <w:t>CHHATNA CHANDIDAS</w:t>
      </w:r>
      <w:r w:rsidRPr="00A0770A">
        <w:rPr>
          <w:color w:val="000000" w:themeColor="text1"/>
        </w:rPr>
        <w:t xml:space="preserve"> MAHAVIDYALAYA</w:t>
      </w:r>
    </w:p>
    <w:p w:rsidR="001D3032" w:rsidRPr="00A0770A" w:rsidRDefault="00DE061D">
      <w:pPr>
        <w:pStyle w:val="BodyText"/>
        <w:spacing w:before="268"/>
        <w:ind w:left="81" w:right="98"/>
        <w:jc w:val="center"/>
        <w:rPr>
          <w:color w:val="000000" w:themeColor="text1"/>
        </w:rPr>
      </w:pPr>
      <w:r w:rsidRPr="00A0770A">
        <w:rPr>
          <w:color w:val="000000" w:themeColor="text1"/>
          <w:u w:val="single" w:color="006FC0"/>
        </w:rPr>
        <w:t>Admission Notification</w:t>
      </w:r>
    </w:p>
    <w:p w:rsidR="001D3032" w:rsidRPr="00A0770A" w:rsidRDefault="00F212CF">
      <w:pPr>
        <w:pStyle w:val="BodyText"/>
        <w:spacing w:before="24"/>
        <w:ind w:left="7809" w:right="98"/>
        <w:jc w:val="center"/>
        <w:rPr>
          <w:color w:val="000000" w:themeColor="text1"/>
        </w:rPr>
      </w:pPr>
      <w:r>
        <w:rPr>
          <w:color w:val="000000" w:themeColor="text1"/>
        </w:rPr>
        <w:t>Date: 09</w:t>
      </w:r>
      <w:r w:rsidR="00DE061D" w:rsidRPr="00A0770A">
        <w:rPr>
          <w:color w:val="000000" w:themeColor="text1"/>
        </w:rPr>
        <w:t>-08-20 20</w:t>
      </w:r>
    </w:p>
    <w:p w:rsidR="001D3032" w:rsidRPr="00A0770A" w:rsidRDefault="001D3032">
      <w:pPr>
        <w:pStyle w:val="BodyText"/>
        <w:rPr>
          <w:color w:val="000000" w:themeColor="text1"/>
          <w:sz w:val="20"/>
        </w:rPr>
      </w:pPr>
    </w:p>
    <w:p w:rsidR="001D3032" w:rsidRPr="00A0770A" w:rsidRDefault="001D3032">
      <w:pPr>
        <w:pStyle w:val="BodyText"/>
        <w:rPr>
          <w:color w:val="000000" w:themeColor="text1"/>
          <w:sz w:val="20"/>
        </w:rPr>
      </w:pPr>
    </w:p>
    <w:p w:rsidR="001D3032" w:rsidRPr="00A0770A" w:rsidRDefault="001D3032">
      <w:pPr>
        <w:pStyle w:val="BodyText"/>
        <w:rPr>
          <w:color w:val="000000" w:themeColor="text1"/>
          <w:sz w:val="20"/>
        </w:rPr>
      </w:pPr>
    </w:p>
    <w:p w:rsidR="001D3032" w:rsidRPr="00A0770A" w:rsidRDefault="001D3032">
      <w:pPr>
        <w:pStyle w:val="BodyText"/>
        <w:rPr>
          <w:color w:val="000000" w:themeColor="text1"/>
          <w:sz w:val="20"/>
        </w:rPr>
      </w:pPr>
    </w:p>
    <w:p w:rsidR="001D3032" w:rsidRPr="00A0770A" w:rsidRDefault="001D3032">
      <w:pPr>
        <w:pStyle w:val="BodyText"/>
        <w:spacing w:before="6"/>
        <w:rPr>
          <w:color w:val="000000" w:themeColor="text1"/>
          <w:sz w:val="15"/>
        </w:rPr>
      </w:pPr>
    </w:p>
    <w:p w:rsidR="001D3032" w:rsidRPr="00A0770A" w:rsidRDefault="00DE061D">
      <w:pPr>
        <w:pStyle w:val="BodyText"/>
        <w:spacing w:before="99" w:line="360" w:lineRule="auto"/>
        <w:ind w:left="100" w:right="116"/>
        <w:jc w:val="both"/>
        <w:rPr>
          <w:color w:val="000000" w:themeColor="text1"/>
        </w:rPr>
      </w:pPr>
      <w:r w:rsidRPr="00A0770A">
        <w:rPr>
          <w:color w:val="000000" w:themeColor="text1"/>
        </w:rPr>
        <w:t xml:space="preserve">All concerned are hereby informed that </w:t>
      </w:r>
      <w:r w:rsidR="001440E7">
        <w:rPr>
          <w:color w:val="000000" w:themeColor="text1"/>
        </w:rPr>
        <w:t>Chhatna Chandidas</w:t>
      </w:r>
      <w:r w:rsidR="00525851" w:rsidRPr="00A0770A">
        <w:rPr>
          <w:color w:val="000000" w:themeColor="text1"/>
        </w:rPr>
        <w:t xml:space="preserve"> Mahavidyalaya</w:t>
      </w:r>
      <w:r w:rsidRPr="00A0770A">
        <w:rPr>
          <w:color w:val="000000" w:themeColor="text1"/>
        </w:rPr>
        <w:t xml:space="preserve"> Online Admission Portal for admission to BA 1</w:t>
      </w:r>
      <w:r w:rsidRPr="00A0770A">
        <w:rPr>
          <w:color w:val="000000" w:themeColor="text1"/>
          <w:position w:val="6"/>
          <w:sz w:val="17"/>
        </w:rPr>
        <w:t xml:space="preserve">st </w:t>
      </w:r>
      <w:r w:rsidRPr="00A0770A">
        <w:rPr>
          <w:color w:val="000000" w:themeColor="text1"/>
        </w:rPr>
        <w:t>Semester Degree Courses (Honours and Programme) for the session 2020-21 will open on August 10, 2020, Monday.</w:t>
      </w:r>
    </w:p>
    <w:p w:rsidR="001D3032" w:rsidRPr="00A0770A" w:rsidRDefault="001D3032">
      <w:pPr>
        <w:pStyle w:val="BodyText"/>
        <w:spacing w:before="1"/>
        <w:rPr>
          <w:color w:val="000000" w:themeColor="text1"/>
          <w:sz w:val="39"/>
        </w:rPr>
      </w:pPr>
    </w:p>
    <w:p w:rsidR="001D3032" w:rsidRPr="00A0770A" w:rsidRDefault="00DE061D">
      <w:pPr>
        <w:pStyle w:val="BodyText"/>
        <w:spacing w:before="1" w:line="360" w:lineRule="auto"/>
        <w:ind w:left="100" w:right="116"/>
        <w:jc w:val="both"/>
        <w:rPr>
          <w:color w:val="000000" w:themeColor="text1"/>
        </w:rPr>
      </w:pPr>
      <w:r w:rsidRPr="00A0770A">
        <w:rPr>
          <w:color w:val="000000" w:themeColor="text1"/>
        </w:rPr>
        <w:t>Applicants are instructed to read the information sheet and other allied details (to be uploaded in due course of time) regarding Online Admission very carefully before starting online registration for admission.</w:t>
      </w:r>
    </w:p>
    <w:p w:rsidR="001D3032" w:rsidRPr="00A0770A" w:rsidRDefault="001D3032">
      <w:pPr>
        <w:pStyle w:val="BodyText"/>
        <w:rPr>
          <w:color w:val="000000" w:themeColor="text1"/>
          <w:sz w:val="39"/>
        </w:rPr>
      </w:pPr>
    </w:p>
    <w:p w:rsidR="001D3032" w:rsidRPr="00A0770A" w:rsidRDefault="00DE061D">
      <w:pPr>
        <w:pStyle w:val="BodyText"/>
        <w:spacing w:line="360" w:lineRule="auto"/>
        <w:ind w:left="100" w:right="120"/>
        <w:jc w:val="both"/>
        <w:rPr>
          <w:color w:val="000000" w:themeColor="text1"/>
        </w:rPr>
      </w:pPr>
      <w:r w:rsidRPr="00A0770A">
        <w:rPr>
          <w:color w:val="000000" w:themeColor="text1"/>
        </w:rPr>
        <w:t>Applicants are hereby informed that following documents are required to be uploaded during online registration:</w:t>
      </w:r>
    </w:p>
    <w:p w:rsidR="001D3032" w:rsidRPr="00A0770A" w:rsidRDefault="001D3032">
      <w:pPr>
        <w:pStyle w:val="BodyText"/>
        <w:spacing w:before="1"/>
        <w:rPr>
          <w:color w:val="000000" w:themeColor="text1"/>
        </w:rPr>
      </w:pPr>
    </w:p>
    <w:p w:rsidR="001D3032" w:rsidRPr="00A0770A" w:rsidRDefault="00DE061D">
      <w:pPr>
        <w:pStyle w:val="ListParagraph"/>
        <w:numPr>
          <w:ilvl w:val="0"/>
          <w:numId w:val="1"/>
        </w:numPr>
        <w:tabs>
          <w:tab w:val="left" w:pos="1547"/>
          <w:tab w:val="left" w:pos="1548"/>
        </w:tabs>
        <w:ind w:right="116"/>
        <w:rPr>
          <w:rFonts w:ascii="Symbol" w:hAnsi="Symbol"/>
          <w:color w:val="000000" w:themeColor="text1"/>
        </w:rPr>
      </w:pPr>
      <w:r w:rsidRPr="00A0770A">
        <w:rPr>
          <w:b/>
          <w:color w:val="000000" w:themeColor="text1"/>
          <w:sz w:val="26"/>
        </w:rPr>
        <w:t xml:space="preserve">Scanned copy </w:t>
      </w:r>
      <w:r w:rsidRPr="00A0770A">
        <w:rPr>
          <w:color w:val="000000" w:themeColor="text1"/>
          <w:sz w:val="26"/>
        </w:rPr>
        <w:t xml:space="preserve">(only </w:t>
      </w:r>
      <w:r w:rsidRPr="00A0770A">
        <w:rPr>
          <w:b/>
          <w:color w:val="000000" w:themeColor="text1"/>
          <w:sz w:val="26"/>
        </w:rPr>
        <w:t xml:space="preserve">.jpeg, </w:t>
      </w:r>
      <w:r w:rsidRPr="00A0770A">
        <w:rPr>
          <w:color w:val="000000" w:themeColor="text1"/>
          <w:sz w:val="26"/>
        </w:rPr>
        <w:t>no other file format i.e. .pdf/.bmp/.tif will be allowed) offollowing</w:t>
      </w:r>
    </w:p>
    <w:p w:rsidR="001D3032" w:rsidRPr="00A0770A" w:rsidRDefault="00DE061D">
      <w:pPr>
        <w:pStyle w:val="ListParagraph"/>
        <w:numPr>
          <w:ilvl w:val="1"/>
          <w:numId w:val="1"/>
        </w:numPr>
        <w:tabs>
          <w:tab w:val="left" w:pos="2261"/>
        </w:tabs>
        <w:ind w:hanging="361"/>
        <w:rPr>
          <w:color w:val="000000" w:themeColor="text1"/>
          <w:sz w:val="26"/>
        </w:rPr>
      </w:pPr>
      <w:r w:rsidRPr="00A0770A">
        <w:rPr>
          <w:color w:val="000000" w:themeColor="text1"/>
          <w:sz w:val="26"/>
        </w:rPr>
        <w:t>Passport Photograph (Max: 30KB)</w:t>
      </w:r>
    </w:p>
    <w:p w:rsidR="001D3032" w:rsidRPr="00A0770A" w:rsidRDefault="00DE061D">
      <w:pPr>
        <w:pStyle w:val="ListParagraph"/>
        <w:numPr>
          <w:ilvl w:val="1"/>
          <w:numId w:val="1"/>
        </w:numPr>
        <w:tabs>
          <w:tab w:val="left" w:pos="2261"/>
        </w:tabs>
        <w:ind w:hanging="361"/>
        <w:rPr>
          <w:color w:val="000000" w:themeColor="text1"/>
          <w:sz w:val="26"/>
        </w:rPr>
      </w:pPr>
      <w:r w:rsidRPr="00A0770A">
        <w:rPr>
          <w:color w:val="000000" w:themeColor="text1"/>
          <w:sz w:val="26"/>
        </w:rPr>
        <w:t>Signature (Max: 20KB)</w:t>
      </w:r>
    </w:p>
    <w:p w:rsidR="001D3032" w:rsidRPr="00A0770A" w:rsidRDefault="00DE061D">
      <w:pPr>
        <w:pStyle w:val="ListParagraph"/>
        <w:numPr>
          <w:ilvl w:val="0"/>
          <w:numId w:val="1"/>
        </w:numPr>
        <w:tabs>
          <w:tab w:val="left" w:pos="1547"/>
          <w:tab w:val="left" w:pos="1548"/>
        </w:tabs>
        <w:ind w:right="121"/>
        <w:rPr>
          <w:rFonts w:ascii="Symbol" w:hAnsi="Symbol"/>
          <w:color w:val="000000" w:themeColor="text1"/>
        </w:rPr>
      </w:pPr>
      <w:r w:rsidRPr="00A0770A">
        <w:rPr>
          <w:b/>
          <w:color w:val="000000" w:themeColor="text1"/>
          <w:sz w:val="26"/>
        </w:rPr>
        <w:t xml:space="preserve">Scanned copy </w:t>
      </w:r>
      <w:r w:rsidRPr="00A0770A">
        <w:rPr>
          <w:color w:val="000000" w:themeColor="text1"/>
          <w:sz w:val="26"/>
        </w:rPr>
        <w:t xml:space="preserve">(only </w:t>
      </w:r>
      <w:r w:rsidRPr="00A0770A">
        <w:rPr>
          <w:b/>
          <w:color w:val="000000" w:themeColor="text1"/>
          <w:sz w:val="26"/>
        </w:rPr>
        <w:t>.pdf</w:t>
      </w:r>
      <w:r w:rsidRPr="00A0770A">
        <w:rPr>
          <w:color w:val="000000" w:themeColor="text1"/>
          <w:sz w:val="26"/>
        </w:rPr>
        <w:t>; no other file format i.e. .jpeg/.jpg/.jpe will be allowed) offollowing.</w:t>
      </w:r>
    </w:p>
    <w:p w:rsidR="001D3032" w:rsidRPr="00A0770A" w:rsidRDefault="00DE061D">
      <w:pPr>
        <w:pStyle w:val="ListParagraph"/>
        <w:numPr>
          <w:ilvl w:val="1"/>
          <w:numId w:val="1"/>
        </w:numPr>
        <w:tabs>
          <w:tab w:val="left" w:pos="2261"/>
        </w:tabs>
        <w:ind w:hanging="361"/>
        <w:rPr>
          <w:color w:val="000000" w:themeColor="text1"/>
          <w:sz w:val="26"/>
        </w:rPr>
      </w:pPr>
      <w:r w:rsidRPr="00A0770A">
        <w:rPr>
          <w:color w:val="000000" w:themeColor="text1"/>
          <w:sz w:val="26"/>
        </w:rPr>
        <w:t>Admit Card of Madhyamik/ Equivalent Examination (Max: 200KB)</w:t>
      </w:r>
    </w:p>
    <w:p w:rsidR="001D3032" w:rsidRPr="00A0770A" w:rsidRDefault="00DE061D">
      <w:pPr>
        <w:pStyle w:val="ListParagraph"/>
        <w:numPr>
          <w:ilvl w:val="1"/>
          <w:numId w:val="1"/>
        </w:numPr>
        <w:tabs>
          <w:tab w:val="left" w:pos="2261"/>
        </w:tabs>
        <w:ind w:hanging="361"/>
        <w:rPr>
          <w:color w:val="000000" w:themeColor="text1"/>
          <w:sz w:val="26"/>
        </w:rPr>
      </w:pPr>
      <w:r w:rsidRPr="00A0770A">
        <w:rPr>
          <w:color w:val="000000" w:themeColor="text1"/>
          <w:sz w:val="26"/>
        </w:rPr>
        <w:t>Marksheet of Madhyamik/ Equivalent Examination (Max: 200KB)</w:t>
      </w:r>
    </w:p>
    <w:p w:rsidR="001D3032" w:rsidRPr="00A0770A" w:rsidRDefault="00DE061D">
      <w:pPr>
        <w:pStyle w:val="ListParagraph"/>
        <w:numPr>
          <w:ilvl w:val="1"/>
          <w:numId w:val="1"/>
        </w:numPr>
        <w:tabs>
          <w:tab w:val="left" w:pos="2261"/>
        </w:tabs>
        <w:ind w:right="123"/>
        <w:rPr>
          <w:color w:val="000000" w:themeColor="text1"/>
          <w:sz w:val="26"/>
        </w:rPr>
      </w:pPr>
      <w:r w:rsidRPr="00A0770A">
        <w:rPr>
          <w:color w:val="000000" w:themeColor="text1"/>
          <w:sz w:val="26"/>
        </w:rPr>
        <w:t>Registration Certificate of H.S./Equivalent Examination (Max: 200 KB)</w:t>
      </w:r>
    </w:p>
    <w:p w:rsidR="001D3032" w:rsidRPr="00A0770A" w:rsidRDefault="00DE061D">
      <w:pPr>
        <w:pStyle w:val="ListParagraph"/>
        <w:numPr>
          <w:ilvl w:val="1"/>
          <w:numId w:val="1"/>
        </w:numPr>
        <w:tabs>
          <w:tab w:val="left" w:pos="2261"/>
        </w:tabs>
        <w:spacing w:before="1"/>
        <w:ind w:hanging="361"/>
        <w:rPr>
          <w:color w:val="000000" w:themeColor="text1"/>
          <w:sz w:val="26"/>
        </w:rPr>
      </w:pPr>
      <w:r w:rsidRPr="00A0770A">
        <w:rPr>
          <w:color w:val="000000" w:themeColor="text1"/>
          <w:sz w:val="26"/>
        </w:rPr>
        <w:t>Marksheet of H.S./Equivalent Examination (Max: 200KB)</w:t>
      </w:r>
    </w:p>
    <w:p w:rsidR="001D3032" w:rsidRPr="00A0770A" w:rsidRDefault="00DE061D">
      <w:pPr>
        <w:pStyle w:val="ListParagraph"/>
        <w:numPr>
          <w:ilvl w:val="1"/>
          <w:numId w:val="1"/>
        </w:numPr>
        <w:tabs>
          <w:tab w:val="left" w:pos="2261"/>
        </w:tabs>
        <w:ind w:hanging="361"/>
        <w:rPr>
          <w:color w:val="000000" w:themeColor="text1"/>
          <w:sz w:val="26"/>
        </w:rPr>
      </w:pPr>
      <w:r w:rsidRPr="00A0770A">
        <w:rPr>
          <w:color w:val="000000" w:themeColor="text1"/>
          <w:sz w:val="26"/>
        </w:rPr>
        <w:t>Caste Certificate, if applicable (Max: 200KB)</w:t>
      </w:r>
    </w:p>
    <w:p w:rsidR="001D3032" w:rsidRPr="00A0770A" w:rsidRDefault="00DE061D">
      <w:pPr>
        <w:pStyle w:val="ListParagraph"/>
        <w:numPr>
          <w:ilvl w:val="1"/>
          <w:numId w:val="1"/>
        </w:numPr>
        <w:tabs>
          <w:tab w:val="left" w:pos="2261"/>
        </w:tabs>
        <w:ind w:hanging="361"/>
        <w:rPr>
          <w:color w:val="000000" w:themeColor="text1"/>
          <w:sz w:val="26"/>
        </w:rPr>
      </w:pPr>
      <w:r w:rsidRPr="00A0770A">
        <w:rPr>
          <w:color w:val="000000" w:themeColor="text1"/>
          <w:sz w:val="26"/>
        </w:rPr>
        <w:t>PWD Certificate, if applicable (Max: 200KB)</w:t>
      </w:r>
    </w:p>
    <w:p w:rsidR="001D3032" w:rsidRPr="00A0770A" w:rsidRDefault="00DE061D">
      <w:pPr>
        <w:pStyle w:val="Heading1"/>
        <w:numPr>
          <w:ilvl w:val="0"/>
          <w:numId w:val="1"/>
        </w:numPr>
        <w:tabs>
          <w:tab w:val="left" w:pos="1540"/>
          <w:tab w:val="left" w:pos="1541"/>
        </w:tabs>
        <w:ind w:left="1540" w:hanging="361"/>
        <w:rPr>
          <w:rFonts w:ascii="Symbol" w:hAnsi="Symbol"/>
          <w:color w:val="000000" w:themeColor="text1"/>
        </w:rPr>
      </w:pPr>
      <w:proofErr w:type="gramStart"/>
      <w:r w:rsidRPr="00A0770A">
        <w:rPr>
          <w:color w:val="000000" w:themeColor="text1"/>
        </w:rPr>
        <w:t>Mobile No. ofapplicant</w:t>
      </w:r>
      <w:r w:rsidR="00BF2DE6">
        <w:rPr>
          <w:color w:val="000000" w:themeColor="text1"/>
        </w:rPr>
        <w:t xml:space="preserve"> WhatsApp no.</w:t>
      </w:r>
      <w:proofErr w:type="gramEnd"/>
      <w:r w:rsidR="00BF2DE6">
        <w:rPr>
          <w:color w:val="000000" w:themeColor="text1"/>
        </w:rPr>
        <w:t xml:space="preserve"> </w:t>
      </w:r>
    </w:p>
    <w:p w:rsidR="001D3032" w:rsidRPr="00A0770A" w:rsidRDefault="00DE061D">
      <w:pPr>
        <w:pStyle w:val="ListParagraph"/>
        <w:numPr>
          <w:ilvl w:val="0"/>
          <w:numId w:val="1"/>
        </w:numPr>
        <w:tabs>
          <w:tab w:val="left" w:pos="1540"/>
          <w:tab w:val="left" w:pos="1541"/>
        </w:tabs>
        <w:spacing w:before="154"/>
        <w:ind w:left="1540" w:hanging="361"/>
        <w:rPr>
          <w:rFonts w:ascii="Symbol" w:hAnsi="Symbol"/>
          <w:b/>
          <w:color w:val="000000" w:themeColor="text1"/>
          <w:sz w:val="26"/>
        </w:rPr>
      </w:pPr>
      <w:r w:rsidRPr="00A0770A">
        <w:rPr>
          <w:b/>
          <w:color w:val="000000" w:themeColor="text1"/>
          <w:sz w:val="26"/>
        </w:rPr>
        <w:t>Valid E-Mail ID ofapplicant</w:t>
      </w:r>
      <w:r w:rsidR="00505287">
        <w:rPr>
          <w:b/>
          <w:color w:val="000000" w:themeColor="text1"/>
          <w:sz w:val="26"/>
        </w:rPr>
        <w:t>(Student)</w:t>
      </w:r>
    </w:p>
    <w:p w:rsidR="001D3032" w:rsidRPr="00A0770A" w:rsidRDefault="00DE061D">
      <w:pPr>
        <w:pStyle w:val="ListParagraph"/>
        <w:numPr>
          <w:ilvl w:val="0"/>
          <w:numId w:val="1"/>
        </w:numPr>
        <w:tabs>
          <w:tab w:val="left" w:pos="1540"/>
          <w:tab w:val="left" w:pos="1541"/>
        </w:tabs>
        <w:spacing w:before="151"/>
        <w:ind w:left="1540" w:hanging="361"/>
        <w:rPr>
          <w:rFonts w:ascii="Symbol" w:hAnsi="Symbol"/>
          <w:b/>
          <w:color w:val="000000" w:themeColor="text1"/>
          <w:sz w:val="26"/>
        </w:rPr>
      </w:pPr>
      <w:r w:rsidRPr="00A0770A">
        <w:rPr>
          <w:b/>
          <w:color w:val="000000" w:themeColor="text1"/>
          <w:sz w:val="26"/>
        </w:rPr>
        <w:t>AADHAAR No. ofapplicant</w:t>
      </w:r>
    </w:p>
    <w:p w:rsidR="001D3032" w:rsidRPr="00A0770A" w:rsidRDefault="001D3032">
      <w:pPr>
        <w:pStyle w:val="BodyText"/>
        <w:rPr>
          <w:b/>
          <w:color w:val="000000" w:themeColor="text1"/>
          <w:sz w:val="32"/>
        </w:rPr>
      </w:pPr>
    </w:p>
    <w:p w:rsidR="001D3032" w:rsidRPr="00A0770A" w:rsidRDefault="00DE061D">
      <w:pPr>
        <w:spacing w:before="235"/>
        <w:ind w:left="84" w:right="98"/>
        <w:jc w:val="center"/>
        <w:rPr>
          <w:b/>
          <w:color w:val="000000" w:themeColor="text1"/>
          <w:sz w:val="26"/>
        </w:rPr>
      </w:pPr>
      <w:r w:rsidRPr="00A0770A">
        <w:rPr>
          <w:b/>
          <w:color w:val="000000" w:themeColor="text1"/>
          <w:sz w:val="26"/>
        </w:rPr>
        <w:t>Registration Fee – Rs</w:t>
      </w:r>
      <w:r w:rsidR="00BF2DE6">
        <w:rPr>
          <w:b/>
          <w:color w:val="000000" w:themeColor="text1"/>
          <w:sz w:val="26"/>
        </w:rPr>
        <w:t>1</w:t>
      </w:r>
      <w:r w:rsidRPr="00A0770A">
        <w:rPr>
          <w:b/>
          <w:color w:val="000000" w:themeColor="text1"/>
          <w:sz w:val="26"/>
        </w:rPr>
        <w:t>00/-</w:t>
      </w:r>
    </w:p>
    <w:p w:rsidR="001D3032" w:rsidRPr="00A0770A" w:rsidRDefault="001D3032">
      <w:pPr>
        <w:pStyle w:val="BodyText"/>
        <w:rPr>
          <w:b/>
          <w:color w:val="000000" w:themeColor="text1"/>
          <w:sz w:val="30"/>
        </w:rPr>
      </w:pPr>
    </w:p>
    <w:p w:rsidR="001D3032" w:rsidRPr="00A0770A" w:rsidRDefault="00505287">
      <w:pPr>
        <w:pStyle w:val="BodyText"/>
        <w:spacing w:before="259"/>
        <w:ind w:left="100"/>
        <w:rPr>
          <w:color w:val="000000" w:themeColor="text1"/>
        </w:rPr>
      </w:pPr>
      <w:r>
        <w:rPr>
          <w:color w:val="000000" w:themeColor="text1"/>
        </w:rPr>
        <w:t>Teacher-in-Charge</w:t>
      </w:r>
      <w:bookmarkStart w:id="0" w:name="_GoBack"/>
      <w:bookmarkEnd w:id="0"/>
    </w:p>
    <w:p w:rsidR="001D3032" w:rsidRPr="00A0770A" w:rsidRDefault="001440E7">
      <w:pPr>
        <w:pStyle w:val="BodyText"/>
        <w:spacing w:before="153"/>
        <w:ind w:left="100"/>
        <w:rPr>
          <w:color w:val="000000" w:themeColor="text1"/>
        </w:rPr>
      </w:pPr>
      <w:r>
        <w:rPr>
          <w:color w:val="000000" w:themeColor="text1"/>
        </w:rPr>
        <w:t>Chhatna Chandidas</w:t>
      </w:r>
      <w:r w:rsidR="00DE061D" w:rsidRPr="00A0770A">
        <w:rPr>
          <w:color w:val="000000" w:themeColor="text1"/>
        </w:rPr>
        <w:t xml:space="preserve"> Mahavidyalaya</w:t>
      </w:r>
    </w:p>
    <w:sectPr w:rsidR="001D3032" w:rsidRPr="00A0770A" w:rsidSect="00DC61EB">
      <w:type w:val="continuous"/>
      <w:pgSz w:w="11910" w:h="16840"/>
      <w:pgMar w:top="114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adea">
    <w:altName w:val="Cambria"/>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7296"/>
    <w:multiLevelType w:val="hybridMultilevel"/>
    <w:tmpl w:val="607AA2BE"/>
    <w:lvl w:ilvl="0" w:tplc="EE469D3E">
      <w:numFmt w:val="bullet"/>
      <w:lvlText w:val=""/>
      <w:lvlJc w:val="left"/>
      <w:pPr>
        <w:ind w:left="1547" w:hanging="360"/>
      </w:pPr>
      <w:rPr>
        <w:rFonts w:hint="default"/>
        <w:w w:val="100"/>
        <w:lang w:val="en-US" w:eastAsia="en-US" w:bidi="ar-SA"/>
      </w:rPr>
    </w:lvl>
    <w:lvl w:ilvl="1" w:tplc="E3A4BD12">
      <w:numFmt w:val="bullet"/>
      <w:lvlText w:val=""/>
      <w:lvlJc w:val="left"/>
      <w:pPr>
        <w:ind w:left="2260" w:hanging="360"/>
      </w:pPr>
      <w:rPr>
        <w:rFonts w:ascii="Wingdings" w:eastAsia="Wingdings" w:hAnsi="Wingdings" w:cs="Wingdings" w:hint="default"/>
        <w:color w:val="006FC0"/>
        <w:w w:val="99"/>
        <w:sz w:val="26"/>
        <w:szCs w:val="26"/>
        <w:lang w:val="en-US" w:eastAsia="en-US" w:bidi="ar-SA"/>
      </w:rPr>
    </w:lvl>
    <w:lvl w:ilvl="2" w:tplc="E998FF48">
      <w:numFmt w:val="bullet"/>
      <w:lvlText w:val="•"/>
      <w:lvlJc w:val="left"/>
      <w:pPr>
        <w:ind w:left="3116" w:hanging="360"/>
      </w:pPr>
      <w:rPr>
        <w:rFonts w:hint="default"/>
        <w:lang w:val="en-US" w:eastAsia="en-US" w:bidi="ar-SA"/>
      </w:rPr>
    </w:lvl>
    <w:lvl w:ilvl="3" w:tplc="0468613C">
      <w:numFmt w:val="bullet"/>
      <w:lvlText w:val="•"/>
      <w:lvlJc w:val="left"/>
      <w:pPr>
        <w:ind w:left="3972" w:hanging="360"/>
      </w:pPr>
      <w:rPr>
        <w:rFonts w:hint="default"/>
        <w:lang w:val="en-US" w:eastAsia="en-US" w:bidi="ar-SA"/>
      </w:rPr>
    </w:lvl>
    <w:lvl w:ilvl="4" w:tplc="9FC60790">
      <w:numFmt w:val="bullet"/>
      <w:lvlText w:val="•"/>
      <w:lvlJc w:val="left"/>
      <w:pPr>
        <w:ind w:left="4828" w:hanging="360"/>
      </w:pPr>
      <w:rPr>
        <w:rFonts w:hint="default"/>
        <w:lang w:val="en-US" w:eastAsia="en-US" w:bidi="ar-SA"/>
      </w:rPr>
    </w:lvl>
    <w:lvl w:ilvl="5" w:tplc="601A217A">
      <w:numFmt w:val="bullet"/>
      <w:lvlText w:val="•"/>
      <w:lvlJc w:val="left"/>
      <w:pPr>
        <w:ind w:left="5685" w:hanging="360"/>
      </w:pPr>
      <w:rPr>
        <w:rFonts w:hint="default"/>
        <w:lang w:val="en-US" w:eastAsia="en-US" w:bidi="ar-SA"/>
      </w:rPr>
    </w:lvl>
    <w:lvl w:ilvl="6" w:tplc="CFA6A08A">
      <w:numFmt w:val="bullet"/>
      <w:lvlText w:val="•"/>
      <w:lvlJc w:val="left"/>
      <w:pPr>
        <w:ind w:left="6541" w:hanging="360"/>
      </w:pPr>
      <w:rPr>
        <w:rFonts w:hint="default"/>
        <w:lang w:val="en-US" w:eastAsia="en-US" w:bidi="ar-SA"/>
      </w:rPr>
    </w:lvl>
    <w:lvl w:ilvl="7" w:tplc="4CE68922">
      <w:numFmt w:val="bullet"/>
      <w:lvlText w:val="•"/>
      <w:lvlJc w:val="left"/>
      <w:pPr>
        <w:ind w:left="7397" w:hanging="360"/>
      </w:pPr>
      <w:rPr>
        <w:rFonts w:hint="default"/>
        <w:lang w:val="en-US" w:eastAsia="en-US" w:bidi="ar-SA"/>
      </w:rPr>
    </w:lvl>
    <w:lvl w:ilvl="8" w:tplc="49580320">
      <w:numFmt w:val="bullet"/>
      <w:lvlText w:val="•"/>
      <w:lvlJc w:val="left"/>
      <w:pPr>
        <w:ind w:left="825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D3032"/>
    <w:rsid w:val="001440E7"/>
    <w:rsid w:val="001839BE"/>
    <w:rsid w:val="001D3032"/>
    <w:rsid w:val="00505287"/>
    <w:rsid w:val="00525851"/>
    <w:rsid w:val="005E448C"/>
    <w:rsid w:val="00891643"/>
    <w:rsid w:val="00A0770A"/>
    <w:rsid w:val="00A74FE4"/>
    <w:rsid w:val="00BF2DE6"/>
    <w:rsid w:val="00DC61EB"/>
    <w:rsid w:val="00DE061D"/>
    <w:rsid w:val="00F21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EB"/>
    <w:rPr>
      <w:rFonts w:ascii="Caladea" w:eastAsia="Caladea" w:hAnsi="Caladea" w:cs="Caladea"/>
    </w:rPr>
  </w:style>
  <w:style w:type="paragraph" w:styleId="Heading1">
    <w:name w:val="heading 1"/>
    <w:basedOn w:val="Normal"/>
    <w:uiPriority w:val="9"/>
    <w:qFormat/>
    <w:rsid w:val="00DC61EB"/>
    <w:pPr>
      <w:ind w:left="154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61EB"/>
    <w:rPr>
      <w:sz w:val="26"/>
      <w:szCs w:val="26"/>
    </w:rPr>
  </w:style>
  <w:style w:type="paragraph" w:styleId="Title">
    <w:name w:val="Title"/>
    <w:basedOn w:val="Normal"/>
    <w:uiPriority w:val="10"/>
    <w:qFormat/>
    <w:rsid w:val="00DC61EB"/>
    <w:pPr>
      <w:spacing w:before="75"/>
      <w:ind w:left="81" w:right="98"/>
      <w:jc w:val="center"/>
    </w:pPr>
    <w:rPr>
      <w:b/>
      <w:bCs/>
      <w:sz w:val="28"/>
      <w:szCs w:val="28"/>
    </w:rPr>
  </w:style>
  <w:style w:type="paragraph" w:styleId="ListParagraph">
    <w:name w:val="List Paragraph"/>
    <w:basedOn w:val="Normal"/>
    <w:uiPriority w:val="1"/>
    <w:qFormat/>
    <w:rsid w:val="00DC61EB"/>
    <w:pPr>
      <w:ind w:left="2260" w:hanging="361"/>
    </w:pPr>
  </w:style>
  <w:style w:type="paragraph" w:customStyle="1" w:styleId="TableParagraph">
    <w:name w:val="Table Paragraph"/>
    <w:basedOn w:val="Normal"/>
    <w:uiPriority w:val="1"/>
    <w:qFormat/>
    <w:rsid w:val="00DC61E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Bankura Christian College</dc:creator>
  <cp:lastModifiedBy>USER</cp:lastModifiedBy>
  <cp:revision>2</cp:revision>
  <cp:lastPrinted>2020-08-08T04:14:00Z</cp:lastPrinted>
  <dcterms:created xsi:type="dcterms:W3CDTF">2020-08-09T16:56:00Z</dcterms:created>
  <dcterms:modified xsi:type="dcterms:W3CDTF">2020-08-09T16:56:00Z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2016</vt:lpwstr>
  </property>
  <property fmtid="{D5CDD505-2E9C-101B-9397-08002B2CF9AE}" pid="4" name="LastSaved">
    <vt:filetime>2020-08-07T00:00:00Z</vt:filetime>
  </property>
</Properties>
</file>